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054" w:rsidRDefault="000B5054" w:rsidP="000B5054">
      <w:pPr>
        <w:rPr>
          <w:b/>
        </w:rPr>
      </w:pPr>
    </w:p>
    <w:p w:rsidR="000C6515" w:rsidRDefault="000C6515" w:rsidP="000C65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Тестовые задания </w:t>
      </w:r>
      <w:r w:rsidR="0086597B">
        <w:rPr>
          <w:b/>
          <w:sz w:val="28"/>
          <w:szCs w:val="28"/>
        </w:rPr>
        <w:t>11</w:t>
      </w:r>
      <w:r w:rsidRPr="007C3BF6">
        <w:rPr>
          <w:b/>
          <w:sz w:val="28"/>
          <w:szCs w:val="28"/>
        </w:rPr>
        <w:t xml:space="preserve"> класс</w:t>
      </w:r>
    </w:p>
    <w:p w:rsidR="000C6515" w:rsidRDefault="000C6515" w:rsidP="000C6515">
      <w:pPr>
        <w:jc w:val="center"/>
      </w:pPr>
      <w:r>
        <w:t>Отметьте один правильный ответ</w:t>
      </w:r>
    </w:p>
    <w:p w:rsidR="000C6515" w:rsidRDefault="000C6515" w:rsidP="000C6515">
      <w:pPr>
        <w:jc w:val="center"/>
      </w:pPr>
    </w:p>
    <w:p w:rsidR="000B5054" w:rsidRPr="000C6515" w:rsidRDefault="000C6515" w:rsidP="000C6515">
      <w:pPr>
        <w:jc w:val="both"/>
        <w:rPr>
          <w:rFonts w:asciiTheme="minorHAnsi" w:hAnsiTheme="minorHAnsi"/>
          <w:bCs/>
          <w:iCs/>
        </w:rPr>
      </w:pPr>
      <w:r>
        <w:t xml:space="preserve">1. </w:t>
      </w:r>
      <w:r w:rsidR="000B5054" w:rsidRPr="000C6515">
        <w:rPr>
          <w:rFonts w:asciiTheme="minorHAnsi" w:hAnsiTheme="minorHAnsi"/>
          <w:bCs/>
          <w:iCs/>
        </w:rPr>
        <w:t xml:space="preserve">К технологическим машинам </w:t>
      </w:r>
      <w:r w:rsidR="003D528A">
        <w:rPr>
          <w:rFonts w:asciiTheme="minorHAnsi" w:hAnsiTheme="minorHAnsi"/>
          <w:bCs/>
          <w:iCs/>
        </w:rPr>
        <w:t xml:space="preserve">не </w:t>
      </w:r>
      <w:r w:rsidR="000B5054" w:rsidRPr="000C6515">
        <w:rPr>
          <w:rFonts w:asciiTheme="minorHAnsi" w:hAnsiTheme="minorHAnsi"/>
          <w:bCs/>
          <w:iCs/>
        </w:rPr>
        <w:t>относятся:</w:t>
      </w:r>
    </w:p>
    <w:p w:rsidR="000B5054" w:rsidRPr="000C6515" w:rsidRDefault="000B5054" w:rsidP="000C6515">
      <w:pPr>
        <w:tabs>
          <w:tab w:val="left" w:pos="1428"/>
          <w:tab w:val="num" w:pos="3060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швейная машина</w:t>
      </w:r>
    </w:p>
    <w:p w:rsidR="000B5054" w:rsidRPr="000C6515" w:rsidRDefault="000B5054" w:rsidP="000C6515">
      <w:pPr>
        <w:tabs>
          <w:tab w:val="left" w:pos="1428"/>
          <w:tab w:val="num" w:pos="3060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паровая машина</w:t>
      </w:r>
    </w:p>
    <w:p w:rsidR="000B5054" w:rsidRPr="000C6515" w:rsidRDefault="000B5054" w:rsidP="000C6515">
      <w:pPr>
        <w:tabs>
          <w:tab w:val="left" w:pos="1428"/>
          <w:tab w:val="num" w:pos="3060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легковой автомобиль</w:t>
      </w:r>
    </w:p>
    <w:p w:rsidR="000B5054" w:rsidRPr="000C6515" w:rsidRDefault="000B5054" w:rsidP="000C6515">
      <w:pPr>
        <w:tabs>
          <w:tab w:val="left" w:pos="1428"/>
          <w:tab w:val="num" w:pos="3060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4)</w:t>
      </w:r>
      <w:r w:rsidRPr="000C6515">
        <w:rPr>
          <w:rFonts w:asciiTheme="minorHAnsi" w:hAnsiTheme="minorHAnsi"/>
        </w:rPr>
        <w:tab/>
        <w:t>школьный токарно-винторезный станок</w:t>
      </w:r>
    </w:p>
    <w:p w:rsidR="000B5054" w:rsidRPr="000C6515" w:rsidRDefault="000B5054" w:rsidP="000C6515">
      <w:pPr>
        <w:tabs>
          <w:tab w:val="left" w:pos="1428"/>
          <w:tab w:val="num" w:pos="3060"/>
        </w:tabs>
        <w:spacing w:line="276" w:lineRule="auto"/>
        <w:ind w:left="14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5)</w:t>
      </w:r>
      <w:r w:rsidRPr="000C6515">
        <w:rPr>
          <w:rFonts w:asciiTheme="minorHAnsi" w:hAnsiTheme="minorHAnsi"/>
        </w:rPr>
        <w:tab/>
        <w:t>настольный вертикально-сверлильный станок</w:t>
      </w:r>
    </w:p>
    <w:p w:rsidR="000B5054" w:rsidRPr="000C6515" w:rsidRDefault="000C6515" w:rsidP="000C6515">
      <w:pPr>
        <w:tabs>
          <w:tab w:val="num" w:pos="0"/>
          <w:tab w:val="num" w:pos="360"/>
        </w:tabs>
        <w:spacing w:line="276" w:lineRule="auto"/>
        <w:jc w:val="both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 xml:space="preserve">2. </w:t>
      </w:r>
      <w:r w:rsidR="000B5054" w:rsidRPr="000C6515">
        <w:rPr>
          <w:rFonts w:asciiTheme="minorHAnsi" w:hAnsiTheme="minorHAnsi"/>
          <w:bCs/>
          <w:iCs/>
        </w:rPr>
        <w:t>В рамках образовательной области "Технология" изучаются:</w:t>
      </w:r>
    </w:p>
    <w:p w:rsidR="000B5054" w:rsidRPr="000C6515" w:rsidRDefault="000B5054" w:rsidP="000C6515">
      <w:pPr>
        <w:pStyle w:val="a5"/>
        <w:tabs>
          <w:tab w:val="clear" w:pos="180"/>
          <w:tab w:val="left" w:pos="1428"/>
          <w:tab w:val="num" w:pos="1620"/>
        </w:tabs>
        <w:spacing w:line="276" w:lineRule="auto"/>
        <w:ind w:left="1428" w:hanging="360"/>
        <w:jc w:val="both"/>
        <w:rPr>
          <w:rFonts w:asciiTheme="minorHAnsi" w:hAnsiTheme="minorHAnsi"/>
          <w:sz w:val="24"/>
        </w:rPr>
      </w:pPr>
      <w:r w:rsidRPr="000C6515">
        <w:rPr>
          <w:rFonts w:asciiTheme="minorHAnsi" w:hAnsiTheme="minorHAnsi"/>
          <w:sz w:val="24"/>
        </w:rPr>
        <w:t>1)</w:t>
      </w:r>
      <w:r w:rsidRPr="000C6515">
        <w:rPr>
          <w:rFonts w:asciiTheme="minorHAnsi" w:hAnsiTheme="minorHAnsi"/>
          <w:sz w:val="24"/>
        </w:rPr>
        <w:tab/>
        <w:t>организация производства;</w:t>
      </w:r>
    </w:p>
    <w:p w:rsidR="000B5054" w:rsidRPr="000C6515" w:rsidRDefault="000B5054" w:rsidP="000C6515">
      <w:pPr>
        <w:pStyle w:val="a5"/>
        <w:tabs>
          <w:tab w:val="clear" w:pos="180"/>
          <w:tab w:val="left" w:pos="1428"/>
          <w:tab w:val="num" w:pos="1620"/>
        </w:tabs>
        <w:spacing w:line="276" w:lineRule="auto"/>
        <w:ind w:left="1428" w:hanging="360"/>
        <w:jc w:val="both"/>
        <w:rPr>
          <w:rFonts w:asciiTheme="minorHAnsi" w:hAnsiTheme="minorHAnsi"/>
          <w:sz w:val="24"/>
        </w:rPr>
      </w:pPr>
      <w:r w:rsidRPr="000C6515">
        <w:rPr>
          <w:rFonts w:asciiTheme="minorHAnsi" w:hAnsiTheme="minorHAnsi"/>
          <w:sz w:val="24"/>
        </w:rPr>
        <w:t>2)</w:t>
      </w:r>
      <w:r w:rsidRPr="000C6515">
        <w:rPr>
          <w:rFonts w:asciiTheme="minorHAnsi" w:hAnsiTheme="minorHAnsi"/>
          <w:sz w:val="24"/>
        </w:rPr>
        <w:tab/>
        <w:t>воздействие человека на природу;</w:t>
      </w:r>
    </w:p>
    <w:p w:rsidR="000B5054" w:rsidRPr="000C6515" w:rsidRDefault="000B5054" w:rsidP="000C6515">
      <w:pPr>
        <w:pStyle w:val="a5"/>
        <w:tabs>
          <w:tab w:val="clear" w:pos="180"/>
          <w:tab w:val="left" w:pos="1428"/>
          <w:tab w:val="num" w:pos="1620"/>
        </w:tabs>
        <w:spacing w:line="276" w:lineRule="auto"/>
        <w:ind w:left="1428" w:hanging="360"/>
        <w:jc w:val="both"/>
        <w:rPr>
          <w:rFonts w:asciiTheme="minorHAnsi" w:hAnsiTheme="minorHAnsi"/>
          <w:sz w:val="24"/>
        </w:rPr>
      </w:pPr>
      <w:r w:rsidRPr="000C6515">
        <w:rPr>
          <w:rFonts w:asciiTheme="minorHAnsi" w:hAnsiTheme="minorHAnsi"/>
          <w:sz w:val="24"/>
        </w:rPr>
        <w:t>3)</w:t>
      </w:r>
      <w:r w:rsidRPr="000C6515">
        <w:rPr>
          <w:rFonts w:asciiTheme="minorHAnsi" w:hAnsiTheme="minorHAnsi"/>
          <w:sz w:val="24"/>
        </w:rPr>
        <w:tab/>
        <w:t>проблемы загрязнения окружающей среды;</w:t>
      </w:r>
    </w:p>
    <w:p w:rsidR="000B5054" w:rsidRPr="000C6515" w:rsidRDefault="000B5054" w:rsidP="000C6515">
      <w:pPr>
        <w:pStyle w:val="a5"/>
        <w:tabs>
          <w:tab w:val="clear" w:pos="180"/>
          <w:tab w:val="left" w:pos="1428"/>
          <w:tab w:val="num" w:pos="1620"/>
        </w:tabs>
        <w:spacing w:line="276" w:lineRule="auto"/>
        <w:ind w:left="1428" w:hanging="360"/>
        <w:jc w:val="both"/>
        <w:rPr>
          <w:rFonts w:asciiTheme="minorHAnsi" w:hAnsiTheme="minorHAnsi"/>
          <w:sz w:val="24"/>
        </w:rPr>
      </w:pPr>
      <w:r w:rsidRPr="000C6515">
        <w:rPr>
          <w:rFonts w:asciiTheme="minorHAnsi" w:hAnsiTheme="minorHAnsi"/>
          <w:sz w:val="24"/>
        </w:rPr>
        <w:t>4)</w:t>
      </w:r>
      <w:r w:rsidRPr="000C6515">
        <w:rPr>
          <w:rFonts w:asciiTheme="minorHAnsi" w:hAnsiTheme="minorHAnsi"/>
          <w:sz w:val="24"/>
        </w:rPr>
        <w:tab/>
        <w:t>взаимодействие общественных групп и индивидуумов;</w:t>
      </w:r>
    </w:p>
    <w:p w:rsidR="000B5054" w:rsidRPr="000C6515" w:rsidRDefault="000B5054" w:rsidP="000C6515">
      <w:pPr>
        <w:pStyle w:val="a5"/>
        <w:tabs>
          <w:tab w:val="clear" w:pos="180"/>
          <w:tab w:val="left" w:pos="1428"/>
          <w:tab w:val="num" w:pos="1620"/>
        </w:tabs>
        <w:spacing w:line="276" w:lineRule="auto"/>
        <w:ind w:left="1428" w:hanging="360"/>
        <w:jc w:val="both"/>
        <w:rPr>
          <w:rFonts w:asciiTheme="minorHAnsi" w:hAnsiTheme="minorHAnsi"/>
          <w:b/>
          <w:sz w:val="24"/>
        </w:rPr>
      </w:pPr>
      <w:r w:rsidRPr="000C6515">
        <w:rPr>
          <w:rFonts w:asciiTheme="minorHAnsi" w:hAnsiTheme="minorHAnsi"/>
          <w:sz w:val="24"/>
        </w:rPr>
        <w:t>5)</w:t>
      </w:r>
      <w:r w:rsidRPr="000C6515">
        <w:rPr>
          <w:rFonts w:asciiTheme="minorHAnsi" w:hAnsiTheme="minorHAnsi"/>
          <w:sz w:val="24"/>
        </w:rPr>
        <w:tab/>
        <w:t>процессы преобразования материи, информации и энергии.</w:t>
      </w:r>
    </w:p>
    <w:p w:rsidR="000B5054" w:rsidRPr="000C6515" w:rsidRDefault="000C6515" w:rsidP="000C6515">
      <w:pPr>
        <w:tabs>
          <w:tab w:val="num" w:pos="0"/>
          <w:tab w:val="num" w:pos="360"/>
        </w:tabs>
        <w:spacing w:line="276" w:lineRule="auto"/>
        <w:jc w:val="both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bCs/>
          <w:iCs/>
        </w:rPr>
        <w:t xml:space="preserve">3. </w:t>
      </w:r>
      <w:r w:rsidR="000B5054" w:rsidRPr="000C6515">
        <w:rPr>
          <w:rFonts w:asciiTheme="minorHAnsi" w:hAnsiTheme="minorHAnsi"/>
          <w:bCs/>
          <w:iCs/>
        </w:rPr>
        <w:t>Шипом называют:</w:t>
      </w:r>
    </w:p>
    <w:p w:rsidR="000B5054" w:rsidRPr="000C6515" w:rsidRDefault="000B5054" w:rsidP="000C6515">
      <w:pPr>
        <w:tabs>
          <w:tab w:val="left" w:pos="1428"/>
          <w:tab w:val="num" w:pos="3780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выступ на торце деревянной детали</w:t>
      </w:r>
    </w:p>
    <w:p w:rsidR="000B5054" w:rsidRPr="000C6515" w:rsidRDefault="000B5054" w:rsidP="000C6515">
      <w:pPr>
        <w:tabs>
          <w:tab w:val="left" w:pos="1428"/>
          <w:tab w:val="num" w:pos="3780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паз на торце детали</w:t>
      </w:r>
    </w:p>
    <w:p w:rsidR="000B5054" w:rsidRPr="000C6515" w:rsidRDefault="000B5054" w:rsidP="000C6515">
      <w:pPr>
        <w:tabs>
          <w:tab w:val="left" w:pos="1428"/>
          <w:tab w:val="num" w:pos="3780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углубление на торце детали</w:t>
      </w:r>
    </w:p>
    <w:p w:rsidR="000B5054" w:rsidRPr="000C6515" w:rsidRDefault="000B5054" w:rsidP="000C6515">
      <w:pPr>
        <w:tabs>
          <w:tab w:val="left" w:pos="1428"/>
          <w:tab w:val="num" w:pos="3780"/>
        </w:tabs>
        <w:spacing w:line="276" w:lineRule="auto"/>
        <w:ind w:left="14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4)</w:t>
      </w:r>
      <w:r w:rsidRPr="000C6515">
        <w:rPr>
          <w:rFonts w:asciiTheme="minorHAnsi" w:hAnsiTheme="minorHAnsi"/>
        </w:rPr>
        <w:tab/>
        <w:t>разрез на торце детали</w:t>
      </w:r>
    </w:p>
    <w:p w:rsidR="000B5054" w:rsidRPr="000C6515" w:rsidRDefault="000C6515" w:rsidP="000C6515">
      <w:pPr>
        <w:pStyle w:val="1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4. </w:t>
      </w:r>
      <w:r w:rsidR="000B5054" w:rsidRPr="000C6515">
        <w:rPr>
          <w:rFonts w:asciiTheme="minorHAnsi" w:hAnsiTheme="minorHAnsi"/>
          <w:b w:val="0"/>
          <w:i w:val="0"/>
          <w:sz w:val="24"/>
        </w:rPr>
        <w:t xml:space="preserve">Шпон </w:t>
      </w:r>
      <w:r>
        <w:rPr>
          <w:rFonts w:asciiTheme="minorHAnsi" w:hAnsiTheme="minorHAnsi"/>
          <w:b w:val="0"/>
          <w:i w:val="0"/>
          <w:sz w:val="24"/>
        </w:rPr>
        <w:t>–</w:t>
      </w:r>
      <w:r w:rsidR="000B5054" w:rsidRPr="000C6515">
        <w:rPr>
          <w:rFonts w:asciiTheme="minorHAnsi" w:hAnsiTheme="minorHAnsi"/>
          <w:b w:val="0"/>
          <w:i w:val="0"/>
          <w:sz w:val="24"/>
        </w:rPr>
        <w:t xml:space="preserve"> это</w:t>
      </w:r>
      <w:r>
        <w:rPr>
          <w:rFonts w:asciiTheme="minorHAnsi" w:hAnsiTheme="minorHAnsi"/>
          <w:b w:val="0"/>
          <w:i w:val="0"/>
          <w:sz w:val="24"/>
        </w:rPr>
        <w:t>:</w:t>
      </w:r>
    </w:p>
    <w:p w:rsidR="000B5054" w:rsidRPr="000C6515" w:rsidRDefault="000B5054" w:rsidP="000C6515">
      <w:pPr>
        <w:tabs>
          <w:tab w:val="left" w:pos="1428"/>
          <w:tab w:val="num" w:pos="3780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мелко нарезанная солома</w:t>
      </w:r>
    </w:p>
    <w:p w:rsidR="000B5054" w:rsidRPr="000C6515" w:rsidRDefault="000B5054" w:rsidP="000C6515">
      <w:pPr>
        <w:tabs>
          <w:tab w:val="left" w:pos="1428"/>
          <w:tab w:val="num" w:pos="3780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деревянная стружка</w:t>
      </w:r>
    </w:p>
    <w:p w:rsidR="000B5054" w:rsidRPr="000C6515" w:rsidRDefault="000B5054" w:rsidP="000C6515">
      <w:pPr>
        <w:pStyle w:val="a3"/>
        <w:tabs>
          <w:tab w:val="clear" w:pos="0"/>
          <w:tab w:val="clear" w:pos="360"/>
          <w:tab w:val="left" w:pos="1428"/>
          <w:tab w:val="num" w:pos="3780"/>
        </w:tabs>
        <w:spacing w:line="276" w:lineRule="auto"/>
        <w:ind w:left="1428" w:hanging="360"/>
        <w:jc w:val="both"/>
        <w:rPr>
          <w:rFonts w:asciiTheme="minorHAnsi" w:hAnsiTheme="minorHAnsi"/>
          <w:b/>
          <w:sz w:val="24"/>
        </w:rPr>
      </w:pPr>
      <w:r w:rsidRPr="000C6515">
        <w:rPr>
          <w:rFonts w:asciiTheme="minorHAnsi" w:hAnsiTheme="minorHAnsi"/>
          <w:sz w:val="24"/>
        </w:rPr>
        <w:t>3)</w:t>
      </w:r>
      <w:r w:rsidRPr="000C6515">
        <w:rPr>
          <w:rFonts w:asciiTheme="minorHAnsi" w:hAnsiTheme="minorHAnsi"/>
          <w:sz w:val="24"/>
        </w:rPr>
        <w:tab/>
        <w:t>тонкий слой древесины</w:t>
      </w:r>
    </w:p>
    <w:p w:rsidR="000B5054" w:rsidRPr="000C6515" w:rsidRDefault="000C6515" w:rsidP="000C6515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5. </w:t>
      </w:r>
      <w:r w:rsidR="000B5054" w:rsidRPr="000C6515">
        <w:rPr>
          <w:rFonts w:asciiTheme="minorHAnsi" w:hAnsiTheme="minorHAnsi"/>
          <w:b w:val="0"/>
          <w:i w:val="0"/>
          <w:sz w:val="24"/>
        </w:rPr>
        <w:t>Сталь – это сплав:</w:t>
      </w:r>
    </w:p>
    <w:p w:rsidR="000B5054" w:rsidRPr="000C6515" w:rsidRDefault="000B5054" w:rsidP="000C6515">
      <w:pPr>
        <w:tabs>
          <w:tab w:val="left" w:pos="1428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железа с азотом</w:t>
      </w:r>
    </w:p>
    <w:p w:rsidR="000B5054" w:rsidRPr="000C6515" w:rsidRDefault="000B5054" w:rsidP="000C6515">
      <w:pPr>
        <w:tabs>
          <w:tab w:val="left" w:pos="1428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чугуна с кремнием, марганцем, фосфором, серой</w:t>
      </w:r>
    </w:p>
    <w:p w:rsidR="000B5054" w:rsidRPr="000C6515" w:rsidRDefault="000B5054" w:rsidP="002E5ECF">
      <w:pPr>
        <w:tabs>
          <w:tab w:val="left" w:pos="1428"/>
        </w:tabs>
        <w:spacing w:line="276" w:lineRule="auto"/>
        <w:ind w:left="14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железа с углеродом</w:t>
      </w:r>
    </w:p>
    <w:p w:rsidR="000B5054" w:rsidRPr="000C6515" w:rsidRDefault="002E5ECF" w:rsidP="000C6515">
      <w:pPr>
        <w:tabs>
          <w:tab w:val="num" w:pos="0"/>
          <w:tab w:val="num" w:pos="360"/>
        </w:tabs>
        <w:spacing w:line="276" w:lineRule="auto"/>
        <w:jc w:val="both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bCs/>
          <w:iCs/>
        </w:rPr>
        <w:t xml:space="preserve">6. </w:t>
      </w:r>
      <w:r w:rsidR="000B5054" w:rsidRPr="002E5ECF">
        <w:rPr>
          <w:rFonts w:asciiTheme="minorHAnsi" w:hAnsiTheme="minorHAnsi"/>
          <w:bCs/>
          <w:iCs/>
        </w:rPr>
        <w:t>Как включают предохранитель в квартирную электросеть:</w:t>
      </w:r>
    </w:p>
    <w:p w:rsidR="000B5054" w:rsidRPr="000C6515" w:rsidRDefault="000B5054" w:rsidP="000C6515">
      <w:pPr>
        <w:tabs>
          <w:tab w:val="left" w:pos="1428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можно последовательно, можно параллельно</w:t>
      </w:r>
    </w:p>
    <w:p w:rsidR="000B5054" w:rsidRPr="000C6515" w:rsidRDefault="000B5054" w:rsidP="000C6515">
      <w:pPr>
        <w:tabs>
          <w:tab w:val="left" w:pos="1428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последовательно</w:t>
      </w:r>
    </w:p>
    <w:p w:rsidR="000B5054" w:rsidRPr="000C6515" w:rsidRDefault="000B5054" w:rsidP="002E5ECF">
      <w:pPr>
        <w:tabs>
          <w:tab w:val="left" w:pos="1428"/>
        </w:tabs>
        <w:spacing w:line="276" w:lineRule="auto"/>
        <w:ind w:left="14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параллельно</w:t>
      </w:r>
    </w:p>
    <w:p w:rsidR="000B5054" w:rsidRPr="002E5ECF" w:rsidRDefault="002E5ECF" w:rsidP="008501EE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7. </w:t>
      </w:r>
      <w:r w:rsidR="000B5054" w:rsidRPr="002E5ECF">
        <w:rPr>
          <w:rFonts w:asciiTheme="minorHAnsi" w:hAnsiTheme="minorHAnsi"/>
          <w:b w:val="0"/>
          <w:i w:val="0"/>
          <w:sz w:val="24"/>
        </w:rPr>
        <w:t>Авометр необходим для измерения:</w:t>
      </w:r>
    </w:p>
    <w:p w:rsidR="000B5054" w:rsidRPr="000C6515" w:rsidRDefault="000B5054" w:rsidP="000C6515">
      <w:pPr>
        <w:tabs>
          <w:tab w:val="left" w:pos="1428"/>
          <w:tab w:val="num" w:pos="2160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 xml:space="preserve">силы тока, напряжения, сопротивления </w:t>
      </w:r>
    </w:p>
    <w:p w:rsidR="000B5054" w:rsidRPr="000C6515" w:rsidRDefault="000B5054" w:rsidP="000C6515">
      <w:pPr>
        <w:tabs>
          <w:tab w:val="left" w:pos="1428"/>
          <w:tab w:val="num" w:pos="2160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метров, километров, сантиметров</w:t>
      </w:r>
    </w:p>
    <w:p w:rsidR="000B5054" w:rsidRPr="000C6515" w:rsidRDefault="000B5054" w:rsidP="008501EE">
      <w:pPr>
        <w:tabs>
          <w:tab w:val="left" w:pos="1428"/>
          <w:tab w:val="num" w:pos="2160"/>
        </w:tabs>
        <w:spacing w:line="276" w:lineRule="auto"/>
        <w:ind w:left="14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мощности, скорости, магнетизма</w:t>
      </w:r>
    </w:p>
    <w:p w:rsidR="000B5054" w:rsidRPr="008501EE" w:rsidRDefault="008501EE" w:rsidP="008501EE">
      <w:pPr>
        <w:pStyle w:val="1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8. </w:t>
      </w:r>
      <w:r w:rsidR="000B5054" w:rsidRPr="008501EE">
        <w:rPr>
          <w:rFonts w:asciiTheme="minorHAnsi" w:hAnsiTheme="minorHAnsi"/>
          <w:b w:val="0"/>
          <w:i w:val="0"/>
          <w:sz w:val="24"/>
        </w:rPr>
        <w:t xml:space="preserve">Диоды используются в электротехнике </w:t>
      </w:r>
      <w:proofErr w:type="gramStart"/>
      <w:r w:rsidR="000B5054" w:rsidRPr="008501EE">
        <w:rPr>
          <w:rFonts w:asciiTheme="minorHAnsi" w:hAnsiTheme="minorHAnsi"/>
          <w:b w:val="0"/>
          <w:i w:val="0"/>
          <w:sz w:val="24"/>
        </w:rPr>
        <w:t>в</w:t>
      </w:r>
      <w:proofErr w:type="gramEnd"/>
      <w:r w:rsidR="000B5054" w:rsidRPr="008501EE">
        <w:rPr>
          <w:rFonts w:asciiTheme="minorHAnsi" w:hAnsiTheme="minorHAnsi"/>
          <w:b w:val="0"/>
          <w:i w:val="0"/>
          <w:sz w:val="24"/>
        </w:rPr>
        <w:t>:</w:t>
      </w:r>
    </w:p>
    <w:p w:rsidR="000B5054" w:rsidRPr="000C6515" w:rsidRDefault="000B5054" w:rsidP="000C6515">
      <w:pPr>
        <w:tabs>
          <w:tab w:val="left" w:pos="1428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 xml:space="preserve">нагревательных </w:t>
      </w:r>
      <w:proofErr w:type="gramStart"/>
      <w:r w:rsidRPr="000C6515">
        <w:rPr>
          <w:rFonts w:asciiTheme="minorHAnsi" w:hAnsiTheme="minorHAnsi"/>
        </w:rPr>
        <w:t>приборах</w:t>
      </w:r>
      <w:proofErr w:type="gramEnd"/>
    </w:p>
    <w:p w:rsidR="000B5054" w:rsidRPr="000C6515" w:rsidRDefault="000B5054" w:rsidP="000C6515">
      <w:pPr>
        <w:tabs>
          <w:tab w:val="left" w:pos="1428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 xml:space="preserve">осветительных </w:t>
      </w:r>
      <w:proofErr w:type="gramStart"/>
      <w:r w:rsidRPr="000C6515">
        <w:rPr>
          <w:rFonts w:asciiTheme="minorHAnsi" w:hAnsiTheme="minorHAnsi"/>
        </w:rPr>
        <w:t>приборах</w:t>
      </w:r>
      <w:proofErr w:type="gramEnd"/>
    </w:p>
    <w:p w:rsidR="000B5054" w:rsidRPr="000C6515" w:rsidRDefault="000B5054" w:rsidP="000C6515">
      <w:pPr>
        <w:tabs>
          <w:tab w:val="left" w:pos="1428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</w:r>
      <w:proofErr w:type="gramStart"/>
      <w:r w:rsidRPr="000C6515">
        <w:rPr>
          <w:rFonts w:asciiTheme="minorHAnsi" w:hAnsiTheme="minorHAnsi"/>
        </w:rPr>
        <w:t>выпрямителях</w:t>
      </w:r>
      <w:proofErr w:type="gramEnd"/>
    </w:p>
    <w:p w:rsidR="000B5054" w:rsidRPr="000C6515" w:rsidRDefault="000B5054" w:rsidP="000C6515">
      <w:pPr>
        <w:tabs>
          <w:tab w:val="left" w:pos="1428"/>
        </w:tabs>
        <w:spacing w:line="276" w:lineRule="auto"/>
        <w:ind w:left="14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4)</w:t>
      </w:r>
      <w:r w:rsidRPr="000C6515">
        <w:rPr>
          <w:rFonts w:asciiTheme="minorHAnsi" w:hAnsiTheme="minorHAnsi"/>
        </w:rPr>
        <w:tab/>
      </w:r>
      <w:proofErr w:type="gramStart"/>
      <w:r w:rsidRPr="000C6515">
        <w:rPr>
          <w:rFonts w:asciiTheme="minorHAnsi" w:hAnsiTheme="minorHAnsi"/>
        </w:rPr>
        <w:t>электродвигателях</w:t>
      </w:r>
      <w:proofErr w:type="gramEnd"/>
    </w:p>
    <w:p w:rsidR="000B5054" w:rsidRPr="000C6515" w:rsidRDefault="000B5054" w:rsidP="008501EE">
      <w:pPr>
        <w:tabs>
          <w:tab w:val="left" w:pos="1428"/>
        </w:tabs>
        <w:spacing w:line="276" w:lineRule="auto"/>
        <w:ind w:left="14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5)</w:t>
      </w:r>
      <w:r w:rsidRPr="000C6515">
        <w:rPr>
          <w:rFonts w:asciiTheme="minorHAnsi" w:hAnsiTheme="minorHAnsi"/>
        </w:rPr>
        <w:tab/>
      </w:r>
      <w:proofErr w:type="gramStart"/>
      <w:r w:rsidRPr="000C6515">
        <w:rPr>
          <w:rFonts w:asciiTheme="minorHAnsi" w:hAnsiTheme="minorHAnsi"/>
        </w:rPr>
        <w:t>трансформаторах</w:t>
      </w:r>
      <w:proofErr w:type="gramEnd"/>
    </w:p>
    <w:p w:rsidR="000B5054" w:rsidRPr="000C6515" w:rsidRDefault="008501EE" w:rsidP="008501EE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9. </w:t>
      </w:r>
      <w:r w:rsidR="000B5054" w:rsidRPr="008501EE">
        <w:rPr>
          <w:rFonts w:asciiTheme="minorHAnsi" w:hAnsiTheme="minorHAnsi"/>
          <w:b w:val="0"/>
          <w:i w:val="0"/>
          <w:sz w:val="24"/>
        </w:rPr>
        <w:t>Основными задачами маркетинга являются:</w:t>
      </w:r>
    </w:p>
    <w:p w:rsidR="000B5054" w:rsidRPr="000C6515" w:rsidRDefault="000B5054" w:rsidP="004B26DF">
      <w:pPr>
        <w:tabs>
          <w:tab w:val="left" w:pos="1440"/>
        </w:tabs>
        <w:spacing w:line="276" w:lineRule="auto"/>
        <w:ind w:left="708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lastRenderedPageBreak/>
        <w:t>1)</w:t>
      </w:r>
      <w:r w:rsidR="008501EE">
        <w:rPr>
          <w:rFonts w:asciiTheme="minorHAnsi" w:hAnsiTheme="minorHAnsi"/>
        </w:rPr>
        <w:t xml:space="preserve"> </w:t>
      </w:r>
      <w:r w:rsidRPr="000C6515">
        <w:rPr>
          <w:rFonts w:asciiTheme="minorHAnsi" w:hAnsiTheme="minorHAnsi"/>
        </w:rPr>
        <w:t>выявление потребностей, удовлетворение потребностей</w:t>
      </w:r>
    </w:p>
    <w:p w:rsidR="000B5054" w:rsidRPr="000C6515" w:rsidRDefault="008501EE" w:rsidP="004B26DF">
      <w:pPr>
        <w:tabs>
          <w:tab w:val="left" w:pos="1440"/>
        </w:tabs>
        <w:spacing w:line="276" w:lineRule="auto"/>
        <w:ind w:left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2) </w:t>
      </w:r>
      <w:r w:rsidR="000B5054" w:rsidRPr="000C6515">
        <w:rPr>
          <w:rFonts w:asciiTheme="minorHAnsi" w:hAnsiTheme="minorHAnsi"/>
        </w:rPr>
        <w:t>покупка акций, получение прибыли с акций, продажа акций</w:t>
      </w:r>
    </w:p>
    <w:p w:rsidR="000B5054" w:rsidRPr="000C6515" w:rsidRDefault="008501EE" w:rsidP="004B26DF">
      <w:pPr>
        <w:tabs>
          <w:tab w:val="left" w:pos="1440"/>
        </w:tabs>
        <w:spacing w:line="276" w:lineRule="auto"/>
        <w:ind w:left="708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3) </w:t>
      </w:r>
      <w:r w:rsidR="000B5054" w:rsidRPr="000C6515">
        <w:rPr>
          <w:rFonts w:asciiTheme="minorHAnsi" w:hAnsiTheme="minorHAnsi"/>
        </w:rPr>
        <w:t>постоянное наращивание выпуска продукции, усовершенствование технической базы, расширение производства</w:t>
      </w:r>
    </w:p>
    <w:p w:rsidR="000B5054" w:rsidRPr="000C6515" w:rsidRDefault="004B26DF" w:rsidP="004B26DF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10. </w:t>
      </w:r>
      <w:r w:rsidR="000B5054" w:rsidRPr="004B26DF">
        <w:rPr>
          <w:rFonts w:asciiTheme="minorHAnsi" w:hAnsiTheme="minorHAnsi"/>
          <w:b w:val="0"/>
          <w:i w:val="0"/>
          <w:sz w:val="24"/>
        </w:rPr>
        <w:t>Какой станок предпочтителен для получения в заготовке пазов:</w:t>
      </w:r>
    </w:p>
    <w:p w:rsidR="000B5054" w:rsidRPr="000C6515" w:rsidRDefault="000B5054" w:rsidP="004B26DF">
      <w:pPr>
        <w:tabs>
          <w:tab w:val="left" w:pos="5028"/>
        </w:tabs>
        <w:spacing w:line="276" w:lineRule="auto"/>
        <w:ind w:left="5028" w:hanging="360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сверлильный</w:t>
      </w:r>
    </w:p>
    <w:p w:rsidR="000B5054" w:rsidRPr="000C6515" w:rsidRDefault="000B5054" w:rsidP="004B26DF">
      <w:pPr>
        <w:tabs>
          <w:tab w:val="left" w:pos="5028"/>
        </w:tabs>
        <w:spacing w:line="276" w:lineRule="auto"/>
        <w:ind w:left="5028" w:hanging="360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токарный</w:t>
      </w:r>
    </w:p>
    <w:p w:rsidR="000B5054" w:rsidRPr="000C6515" w:rsidRDefault="000B5054" w:rsidP="004B26DF">
      <w:pPr>
        <w:tabs>
          <w:tab w:val="left" w:pos="5028"/>
        </w:tabs>
        <w:spacing w:line="276" w:lineRule="auto"/>
        <w:ind w:left="5028" w:hanging="360"/>
        <w:rPr>
          <w:rFonts w:asciiTheme="minorHAnsi" w:hAnsiTheme="minorHAnsi"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фрезерный</w:t>
      </w:r>
    </w:p>
    <w:p w:rsidR="000B5054" w:rsidRPr="000C6515" w:rsidRDefault="000B5054" w:rsidP="004B26DF">
      <w:pPr>
        <w:tabs>
          <w:tab w:val="left" w:pos="5028"/>
        </w:tabs>
        <w:spacing w:line="276" w:lineRule="auto"/>
        <w:ind w:left="5028" w:hanging="360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4)</w:t>
      </w:r>
      <w:r w:rsidRPr="000C6515">
        <w:rPr>
          <w:rFonts w:asciiTheme="minorHAnsi" w:hAnsiTheme="minorHAnsi"/>
        </w:rPr>
        <w:tab/>
        <w:t>токарный с ЧПУ</w:t>
      </w:r>
    </w:p>
    <w:p w:rsidR="000B5054" w:rsidRPr="004B26DF" w:rsidRDefault="004B26DF" w:rsidP="000C6515">
      <w:pPr>
        <w:pStyle w:val="2"/>
        <w:spacing w:line="276" w:lineRule="auto"/>
        <w:jc w:val="both"/>
        <w:rPr>
          <w:rFonts w:asciiTheme="minorHAnsi" w:hAnsiTheme="minorHAnsi"/>
          <w:b w:val="0"/>
          <w:i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11. </w:t>
      </w:r>
      <w:r w:rsidR="000B5054" w:rsidRPr="004B26DF">
        <w:rPr>
          <w:rFonts w:asciiTheme="minorHAnsi" w:hAnsiTheme="minorHAnsi"/>
          <w:b w:val="0"/>
          <w:i w:val="0"/>
          <w:sz w:val="24"/>
        </w:rPr>
        <w:t xml:space="preserve">Метчик необходим </w:t>
      </w:r>
      <w:proofErr w:type="gramStart"/>
      <w:r w:rsidR="000B5054" w:rsidRPr="004B26DF">
        <w:rPr>
          <w:rFonts w:asciiTheme="minorHAnsi" w:hAnsiTheme="minorHAnsi"/>
          <w:b w:val="0"/>
          <w:i w:val="0"/>
          <w:sz w:val="24"/>
        </w:rPr>
        <w:t>для</w:t>
      </w:r>
      <w:proofErr w:type="gramEnd"/>
      <w:r w:rsidR="000B5054" w:rsidRPr="004B26DF">
        <w:rPr>
          <w:rFonts w:asciiTheme="minorHAnsi" w:hAnsiTheme="minorHAnsi"/>
          <w:b w:val="0"/>
          <w:i w:val="0"/>
          <w:sz w:val="24"/>
        </w:rPr>
        <w:t>:</w:t>
      </w:r>
    </w:p>
    <w:p w:rsidR="000B5054" w:rsidRPr="000C6515" w:rsidRDefault="000B5054" w:rsidP="000C6515">
      <w:pPr>
        <w:tabs>
          <w:tab w:val="num" w:pos="0"/>
          <w:tab w:val="num" w:pos="360"/>
        </w:tabs>
        <w:spacing w:line="276" w:lineRule="auto"/>
        <w:jc w:val="both"/>
        <w:rPr>
          <w:rFonts w:asciiTheme="minorHAnsi" w:hAnsiTheme="minorHAnsi"/>
          <w:b/>
          <w:bCs/>
          <w:i/>
          <w:iCs/>
        </w:rPr>
      </w:pP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обработки просверленных отверстий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разметки заготовок</w:t>
      </w:r>
    </w:p>
    <w:p w:rsidR="000B5054" w:rsidRPr="000C6515" w:rsidRDefault="000B5054" w:rsidP="004B26DF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нарезания резьбы</w:t>
      </w:r>
    </w:p>
    <w:p w:rsidR="000B5054" w:rsidRPr="004B26DF" w:rsidRDefault="004B26DF" w:rsidP="000C6515">
      <w:pPr>
        <w:pStyle w:val="2"/>
        <w:spacing w:line="276" w:lineRule="auto"/>
        <w:jc w:val="both"/>
        <w:rPr>
          <w:rFonts w:asciiTheme="minorHAnsi" w:hAnsiTheme="minorHAnsi"/>
          <w:b w:val="0"/>
          <w:i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12. </w:t>
      </w:r>
      <w:r w:rsidR="000B5054" w:rsidRPr="004B26DF">
        <w:rPr>
          <w:rFonts w:asciiTheme="minorHAnsi" w:hAnsiTheme="minorHAnsi"/>
          <w:b w:val="0"/>
          <w:i w:val="0"/>
          <w:sz w:val="24"/>
        </w:rPr>
        <w:t>Как условно в радиосхемах обозначают резистор:</w:t>
      </w:r>
    </w:p>
    <w:p w:rsidR="000B5054" w:rsidRPr="004B26DF" w:rsidRDefault="000B5054" w:rsidP="000C6515">
      <w:pPr>
        <w:tabs>
          <w:tab w:val="num" w:pos="0"/>
          <w:tab w:val="num" w:pos="360"/>
        </w:tabs>
        <w:spacing w:line="276" w:lineRule="auto"/>
        <w:jc w:val="both"/>
        <w:rPr>
          <w:rFonts w:asciiTheme="minorHAnsi" w:hAnsiTheme="minorHAnsi"/>
          <w:bCs/>
          <w:iCs/>
        </w:rPr>
      </w:pPr>
    </w:p>
    <w:p w:rsidR="000B5054" w:rsidRPr="000C6515" w:rsidRDefault="000B5054" w:rsidP="004B26DF">
      <w:pPr>
        <w:spacing w:line="276" w:lineRule="auto"/>
        <w:ind w:left="252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  <w:noProof/>
        </w:rPr>
        <w:drawing>
          <wp:inline distT="0" distB="0" distL="0" distR="0">
            <wp:extent cx="2924175" cy="771525"/>
            <wp:effectExtent l="19050" t="0" r="9525" b="0"/>
            <wp:docPr id="1" name="Рисунок 1" descr="Безымянный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054" w:rsidRPr="000C6515" w:rsidRDefault="004B26DF" w:rsidP="005B5375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13. </w:t>
      </w:r>
      <w:r w:rsidR="000B5054" w:rsidRPr="004B26DF">
        <w:rPr>
          <w:rFonts w:asciiTheme="minorHAnsi" w:hAnsiTheme="minorHAnsi"/>
          <w:b w:val="0"/>
          <w:i w:val="0"/>
          <w:sz w:val="24"/>
        </w:rPr>
        <w:t>Какой элемент не входит в понятие "культура труда":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организация трудового процесса;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подготовка рабочего места;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обеспечение безопасности работы;</w:t>
      </w:r>
    </w:p>
    <w:p w:rsidR="000B5054" w:rsidRPr="000C6515" w:rsidRDefault="000B5054" w:rsidP="005B537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4)</w:t>
      </w:r>
      <w:r w:rsidRPr="000C6515">
        <w:rPr>
          <w:rFonts w:asciiTheme="minorHAnsi" w:hAnsiTheme="minorHAnsi"/>
        </w:rPr>
        <w:tab/>
        <w:t>оплата труда.</w:t>
      </w:r>
    </w:p>
    <w:p w:rsidR="000B5054" w:rsidRPr="005B5375" w:rsidRDefault="005B5375" w:rsidP="005B5375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14. </w:t>
      </w:r>
      <w:r w:rsidR="000B5054" w:rsidRPr="005B5375">
        <w:rPr>
          <w:rFonts w:asciiTheme="minorHAnsi" w:hAnsiTheme="minorHAnsi"/>
          <w:b w:val="0"/>
          <w:i w:val="0"/>
          <w:sz w:val="24"/>
        </w:rPr>
        <w:t>К транспортирующим машинам относятся: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эскалатор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автомобиль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конвейер</w:t>
      </w:r>
    </w:p>
    <w:p w:rsidR="000B5054" w:rsidRPr="000C6515" w:rsidRDefault="000B5054" w:rsidP="00146EF4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4)</w:t>
      </w:r>
      <w:r w:rsidRPr="000C6515">
        <w:rPr>
          <w:rFonts w:asciiTheme="minorHAnsi" w:hAnsiTheme="minorHAnsi"/>
        </w:rPr>
        <w:tab/>
        <w:t>токарный станок</w:t>
      </w:r>
    </w:p>
    <w:p w:rsidR="000B5054" w:rsidRPr="000C6515" w:rsidRDefault="00146EF4" w:rsidP="00146EF4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15. </w:t>
      </w:r>
      <w:r w:rsidR="000B5054" w:rsidRPr="00146EF4">
        <w:rPr>
          <w:rFonts w:asciiTheme="minorHAnsi" w:hAnsiTheme="minorHAnsi"/>
          <w:b w:val="0"/>
          <w:i w:val="0"/>
          <w:sz w:val="24"/>
        </w:rPr>
        <w:t>Редуктором называют передачу: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уменьшающую скорость вращения выходного вала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увеличивающую скорость вращения выходного вала</w:t>
      </w:r>
    </w:p>
    <w:p w:rsidR="000B5054" w:rsidRPr="000C6515" w:rsidRDefault="000B5054" w:rsidP="00146EF4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передающую без изменения скорость вращения</w:t>
      </w:r>
    </w:p>
    <w:p w:rsidR="000B5054" w:rsidRPr="000C6515" w:rsidRDefault="00146EF4" w:rsidP="00146EF4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16. </w:t>
      </w:r>
      <w:r w:rsidR="000B5054" w:rsidRPr="00146EF4">
        <w:rPr>
          <w:rFonts w:asciiTheme="minorHAnsi" w:hAnsiTheme="minorHAnsi"/>
          <w:b w:val="0"/>
          <w:i w:val="0"/>
          <w:sz w:val="24"/>
        </w:rPr>
        <w:t>Какой контрольно-измерительный прибор целесообразнее использовать для осуществления контроля при изготовлении цилиндрической детали с точностью 0,1 мм: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линейка-рулетка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микрометр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штангенциркуль ЩЦ-1</w:t>
      </w:r>
    </w:p>
    <w:p w:rsidR="000B5054" w:rsidRPr="000C6515" w:rsidRDefault="000B5054" w:rsidP="00146EF4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4)</w:t>
      </w:r>
      <w:r w:rsidRPr="000C6515">
        <w:rPr>
          <w:rFonts w:asciiTheme="minorHAnsi" w:hAnsiTheme="minorHAnsi"/>
        </w:rPr>
        <w:tab/>
        <w:t>штангенциркуль ЩЦ-3</w:t>
      </w:r>
    </w:p>
    <w:p w:rsidR="000B5054" w:rsidRPr="000C6515" w:rsidRDefault="00146EF4" w:rsidP="00146EF4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lastRenderedPageBreak/>
        <w:t xml:space="preserve">17. </w:t>
      </w:r>
      <w:r w:rsidR="000B5054" w:rsidRPr="00146EF4">
        <w:rPr>
          <w:rFonts w:asciiTheme="minorHAnsi" w:hAnsiTheme="minorHAnsi"/>
          <w:b w:val="0"/>
          <w:i w:val="0"/>
          <w:sz w:val="24"/>
        </w:rPr>
        <w:t xml:space="preserve">В малярных работах чистота окрашиваемой поверхности во многом зависит </w:t>
      </w:r>
      <w:proofErr w:type="gramStart"/>
      <w:r w:rsidR="000B5054" w:rsidRPr="00146EF4">
        <w:rPr>
          <w:rFonts w:asciiTheme="minorHAnsi" w:hAnsiTheme="minorHAnsi"/>
          <w:b w:val="0"/>
          <w:i w:val="0"/>
          <w:sz w:val="24"/>
        </w:rPr>
        <w:t>от</w:t>
      </w:r>
      <w:proofErr w:type="gramEnd"/>
      <w:r w:rsidR="000B5054" w:rsidRPr="00146EF4">
        <w:rPr>
          <w:rFonts w:asciiTheme="minorHAnsi" w:hAnsiTheme="minorHAnsi"/>
          <w:b w:val="0"/>
          <w:i w:val="0"/>
          <w:sz w:val="24"/>
        </w:rPr>
        <w:t>: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качества краски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цвета краски</w:t>
      </w:r>
    </w:p>
    <w:p w:rsidR="000B5054" w:rsidRPr="000C6515" w:rsidRDefault="000B5054" w:rsidP="00146EF4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силы нажима на кисть</w:t>
      </w:r>
    </w:p>
    <w:p w:rsidR="000B5054" w:rsidRPr="000C6515" w:rsidRDefault="00146EF4" w:rsidP="00146EF4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18. </w:t>
      </w:r>
      <w:r w:rsidR="000B5054" w:rsidRPr="00146EF4">
        <w:rPr>
          <w:rFonts w:asciiTheme="minorHAnsi" w:hAnsiTheme="minorHAnsi"/>
          <w:b w:val="0"/>
          <w:i w:val="0"/>
          <w:sz w:val="24"/>
        </w:rPr>
        <w:t>Для выдалбливания отверстия в кирпичной стене используют: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кернер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шлямбур</w:t>
      </w:r>
    </w:p>
    <w:p w:rsidR="000B5054" w:rsidRPr="000C6515" w:rsidRDefault="000B5054" w:rsidP="00146EF4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</w:r>
      <w:proofErr w:type="spellStart"/>
      <w:r w:rsidRPr="000C6515">
        <w:rPr>
          <w:rFonts w:asciiTheme="minorHAnsi" w:hAnsiTheme="minorHAnsi"/>
        </w:rPr>
        <w:t>крейцмейсель</w:t>
      </w:r>
      <w:proofErr w:type="spellEnd"/>
    </w:p>
    <w:p w:rsidR="000B5054" w:rsidRPr="000C6515" w:rsidRDefault="00146EF4" w:rsidP="00146EF4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19. </w:t>
      </w:r>
      <w:r w:rsidR="000B5054" w:rsidRPr="00146EF4">
        <w:rPr>
          <w:rFonts w:asciiTheme="minorHAnsi" w:hAnsiTheme="minorHAnsi"/>
          <w:b w:val="0"/>
          <w:i w:val="0"/>
          <w:sz w:val="24"/>
        </w:rPr>
        <w:t xml:space="preserve">Принцип действия простейшего электрического телефона основан </w:t>
      </w:r>
      <w:proofErr w:type="gramStart"/>
      <w:r w:rsidR="000B5054" w:rsidRPr="00146EF4">
        <w:rPr>
          <w:rFonts w:asciiTheme="minorHAnsi" w:hAnsiTheme="minorHAnsi"/>
          <w:b w:val="0"/>
          <w:i w:val="0"/>
          <w:sz w:val="24"/>
        </w:rPr>
        <w:t>на</w:t>
      </w:r>
      <w:proofErr w:type="gramEnd"/>
      <w:r w:rsidR="000B5054" w:rsidRPr="00146EF4">
        <w:rPr>
          <w:rFonts w:asciiTheme="minorHAnsi" w:hAnsiTheme="minorHAnsi"/>
          <w:b w:val="0"/>
          <w:i w:val="0"/>
          <w:sz w:val="24"/>
        </w:rPr>
        <w:t>: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</w:r>
      <w:proofErr w:type="gramStart"/>
      <w:r w:rsidRPr="000C6515">
        <w:rPr>
          <w:rFonts w:asciiTheme="minorHAnsi" w:hAnsiTheme="minorHAnsi"/>
        </w:rPr>
        <w:t>усилении</w:t>
      </w:r>
      <w:proofErr w:type="gramEnd"/>
      <w:r w:rsidRPr="000C6515">
        <w:rPr>
          <w:rFonts w:asciiTheme="minorHAnsi" w:hAnsiTheme="minorHAnsi"/>
        </w:rPr>
        <w:t xml:space="preserve"> поступающего звукового колебания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 xml:space="preserve">преобразовании электрических колебаний в </w:t>
      </w:r>
      <w:proofErr w:type="gramStart"/>
      <w:r w:rsidRPr="000C6515">
        <w:rPr>
          <w:rFonts w:asciiTheme="minorHAnsi" w:hAnsiTheme="minorHAnsi"/>
        </w:rPr>
        <w:t>звуковые</w:t>
      </w:r>
      <w:proofErr w:type="gramEnd"/>
    </w:p>
    <w:p w:rsidR="000B5054" w:rsidRPr="000C6515" w:rsidRDefault="000B5054" w:rsidP="00146EF4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</w:r>
      <w:proofErr w:type="gramStart"/>
      <w:r w:rsidRPr="000C6515">
        <w:rPr>
          <w:rFonts w:asciiTheme="minorHAnsi" w:hAnsiTheme="minorHAnsi"/>
        </w:rPr>
        <w:t>приеме</w:t>
      </w:r>
      <w:proofErr w:type="gramEnd"/>
      <w:r w:rsidRPr="000C6515">
        <w:rPr>
          <w:rFonts w:asciiTheme="minorHAnsi" w:hAnsiTheme="minorHAnsi"/>
        </w:rPr>
        <w:t xml:space="preserve"> и преобразовании радиосигнала</w:t>
      </w:r>
    </w:p>
    <w:p w:rsidR="000B5054" w:rsidRPr="00146EF4" w:rsidRDefault="00146EF4" w:rsidP="00146EF4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20. </w:t>
      </w:r>
      <w:r w:rsidR="000B5054" w:rsidRPr="00146EF4">
        <w:rPr>
          <w:rFonts w:asciiTheme="minorHAnsi" w:hAnsiTheme="minorHAnsi"/>
          <w:b w:val="0"/>
          <w:i w:val="0"/>
          <w:sz w:val="24"/>
        </w:rPr>
        <w:t>Для чего предназначен исполнительный орган технологической машины: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для передачи движений от передаточных механизмов к обрабатываемой заготовке и режущему инструменту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для получения движений от передаточных механизмов</w:t>
      </w:r>
    </w:p>
    <w:p w:rsidR="000B5054" w:rsidRPr="000C6515" w:rsidRDefault="000B5054" w:rsidP="006647EB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для получения движений рабочих органов</w:t>
      </w:r>
    </w:p>
    <w:p w:rsidR="000B5054" w:rsidRPr="000C6515" w:rsidRDefault="006647EB" w:rsidP="006647EB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21. </w:t>
      </w:r>
      <w:r w:rsidR="000B5054" w:rsidRPr="006647EB">
        <w:rPr>
          <w:rFonts w:asciiTheme="minorHAnsi" w:hAnsiTheme="minorHAnsi"/>
          <w:b w:val="0"/>
          <w:i w:val="0"/>
          <w:sz w:val="24"/>
        </w:rPr>
        <w:t>Допишите определение: "… - это творческая деятельность по созданию гармоничной предметной среды, окружающей человека".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проектирование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макетирование</w:t>
      </w:r>
    </w:p>
    <w:p w:rsidR="000B5054" w:rsidRPr="000C6515" w:rsidRDefault="000B5054" w:rsidP="006647EB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дизайн</w:t>
      </w:r>
    </w:p>
    <w:p w:rsidR="000B5054" w:rsidRPr="000C6515" w:rsidRDefault="006647EB" w:rsidP="006647EB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22. </w:t>
      </w:r>
      <w:r w:rsidR="000B5054" w:rsidRPr="006647EB">
        <w:rPr>
          <w:rFonts w:asciiTheme="minorHAnsi" w:hAnsiTheme="minorHAnsi"/>
          <w:b w:val="0"/>
          <w:i w:val="0"/>
          <w:sz w:val="24"/>
        </w:rPr>
        <w:t>К специальностям относятся: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врач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учитель математики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продавец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4)</w:t>
      </w:r>
      <w:r w:rsidRPr="000C6515">
        <w:rPr>
          <w:rFonts w:asciiTheme="minorHAnsi" w:hAnsiTheme="minorHAnsi"/>
        </w:rPr>
        <w:tab/>
      </w:r>
      <w:proofErr w:type="spellStart"/>
      <w:r w:rsidRPr="000C6515">
        <w:rPr>
          <w:rFonts w:asciiTheme="minorHAnsi" w:hAnsiTheme="minorHAnsi"/>
        </w:rPr>
        <w:t>автослесарь</w:t>
      </w:r>
      <w:proofErr w:type="spellEnd"/>
    </w:p>
    <w:p w:rsidR="000B5054" w:rsidRPr="000C6515" w:rsidRDefault="000B5054" w:rsidP="006647EB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5)</w:t>
      </w:r>
      <w:r w:rsidRPr="000C6515">
        <w:rPr>
          <w:rFonts w:asciiTheme="minorHAnsi" w:hAnsiTheme="minorHAnsi"/>
        </w:rPr>
        <w:tab/>
        <w:t>инженер</w:t>
      </w:r>
    </w:p>
    <w:p w:rsidR="000B5054" w:rsidRPr="000C6515" w:rsidRDefault="006647EB" w:rsidP="006647EB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23. </w:t>
      </w:r>
      <w:r w:rsidR="000B5054" w:rsidRPr="006647EB">
        <w:rPr>
          <w:rFonts w:asciiTheme="minorHAnsi" w:hAnsiTheme="minorHAnsi"/>
          <w:b w:val="0"/>
          <w:i w:val="0"/>
          <w:sz w:val="24"/>
        </w:rPr>
        <w:t>Какой вид памяти очень важен для модельера: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слуховая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двигательная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осязательная</w:t>
      </w:r>
    </w:p>
    <w:p w:rsidR="000B5054" w:rsidRPr="000C6515" w:rsidRDefault="000B5054" w:rsidP="006647EB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4)</w:t>
      </w:r>
      <w:r w:rsidRPr="000C6515">
        <w:rPr>
          <w:rFonts w:asciiTheme="minorHAnsi" w:hAnsiTheme="minorHAnsi"/>
        </w:rPr>
        <w:tab/>
        <w:t>зрительная</w:t>
      </w:r>
    </w:p>
    <w:p w:rsidR="000B5054" w:rsidRPr="006647EB" w:rsidRDefault="006647EB" w:rsidP="006647EB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24. </w:t>
      </w:r>
      <w:r w:rsidR="000B5054" w:rsidRPr="006647EB">
        <w:rPr>
          <w:rFonts w:asciiTheme="minorHAnsi" w:hAnsiTheme="minorHAnsi"/>
          <w:b w:val="0"/>
          <w:i w:val="0"/>
          <w:sz w:val="24"/>
        </w:rPr>
        <w:t>Что представляет собой предпринимательская прибыль:</w:t>
      </w:r>
    </w:p>
    <w:p w:rsidR="000B5054" w:rsidRPr="000C6515" w:rsidRDefault="000B5054" w:rsidP="000C6515">
      <w:pPr>
        <w:tabs>
          <w:tab w:val="left" w:pos="2340"/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заработная плата предпринимателя</w:t>
      </w:r>
    </w:p>
    <w:p w:rsidR="000B5054" w:rsidRPr="000C6515" w:rsidRDefault="000B5054" w:rsidP="000C6515">
      <w:pPr>
        <w:tabs>
          <w:tab w:val="left" w:pos="2340"/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выручка от продажи товаров за вычетом налогов</w:t>
      </w:r>
    </w:p>
    <w:p w:rsidR="000B5054" w:rsidRPr="000C6515" w:rsidRDefault="000B5054" w:rsidP="000C6515">
      <w:pPr>
        <w:tabs>
          <w:tab w:val="left" w:pos="2340"/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lastRenderedPageBreak/>
        <w:t>3)</w:t>
      </w:r>
      <w:r w:rsidRPr="000C6515">
        <w:rPr>
          <w:rFonts w:asciiTheme="minorHAnsi" w:hAnsiTheme="minorHAnsi"/>
        </w:rPr>
        <w:tab/>
        <w:t>разность между выручкой от предпринимательской деятельности и затратами на нее</w:t>
      </w:r>
    </w:p>
    <w:p w:rsidR="000B5054" w:rsidRPr="000C6515" w:rsidRDefault="000B5054" w:rsidP="006647EB">
      <w:pPr>
        <w:tabs>
          <w:tab w:val="left" w:pos="2340"/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  <w:b/>
        </w:rPr>
      </w:pPr>
      <w:r w:rsidRPr="000C6515">
        <w:rPr>
          <w:rFonts w:asciiTheme="minorHAnsi" w:hAnsiTheme="minorHAnsi"/>
        </w:rPr>
        <w:t>4)</w:t>
      </w:r>
      <w:r w:rsidRPr="000C6515">
        <w:rPr>
          <w:rFonts w:asciiTheme="minorHAnsi" w:hAnsiTheme="minorHAnsi"/>
        </w:rPr>
        <w:tab/>
        <w:t>денежные средства, которые остаются у предпринимателя после завершения предпринимательской деятельности</w:t>
      </w:r>
    </w:p>
    <w:p w:rsidR="000B5054" w:rsidRPr="000C6515" w:rsidRDefault="006647EB" w:rsidP="006647EB">
      <w:pPr>
        <w:pStyle w:val="2"/>
        <w:spacing w:line="276" w:lineRule="auto"/>
        <w:jc w:val="both"/>
        <w:rPr>
          <w:rFonts w:asciiTheme="minorHAnsi" w:hAnsiTheme="minorHAnsi"/>
          <w:b w:val="0"/>
          <w:bCs w:val="0"/>
          <w:i w:val="0"/>
          <w:iCs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25. </w:t>
      </w:r>
      <w:r w:rsidR="000B5054" w:rsidRPr="006647EB">
        <w:rPr>
          <w:rFonts w:asciiTheme="minorHAnsi" w:hAnsiTheme="minorHAnsi"/>
          <w:b w:val="0"/>
          <w:i w:val="0"/>
          <w:sz w:val="24"/>
        </w:rPr>
        <w:t>Парниковым эффектом называют: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1)</w:t>
      </w:r>
      <w:r w:rsidRPr="000C6515">
        <w:rPr>
          <w:rFonts w:asciiTheme="minorHAnsi" w:hAnsiTheme="minorHAnsi"/>
        </w:rPr>
        <w:tab/>
        <w:t>запыление и задымление атмосферы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2)</w:t>
      </w:r>
      <w:r w:rsidRPr="000C6515">
        <w:rPr>
          <w:rFonts w:asciiTheme="minorHAnsi" w:hAnsiTheme="minorHAnsi"/>
        </w:rPr>
        <w:tab/>
        <w:t>повышение среднегодовой температуры нижних слоев атмосферы</w:t>
      </w:r>
    </w:p>
    <w:p w:rsidR="000B5054" w:rsidRPr="000C6515" w:rsidRDefault="000B5054" w:rsidP="000C6515">
      <w:pPr>
        <w:tabs>
          <w:tab w:val="left" w:pos="5028"/>
        </w:tabs>
        <w:spacing w:line="276" w:lineRule="auto"/>
        <w:ind w:left="5028" w:hanging="360"/>
        <w:jc w:val="both"/>
        <w:rPr>
          <w:rFonts w:asciiTheme="minorHAnsi" w:hAnsiTheme="minorHAnsi"/>
        </w:rPr>
      </w:pPr>
      <w:r w:rsidRPr="000C6515">
        <w:rPr>
          <w:rFonts w:asciiTheme="minorHAnsi" w:hAnsiTheme="minorHAnsi"/>
        </w:rPr>
        <w:t>3)</w:t>
      </w:r>
      <w:r w:rsidRPr="000C6515">
        <w:rPr>
          <w:rFonts w:asciiTheme="minorHAnsi" w:hAnsiTheme="minorHAnsi"/>
        </w:rPr>
        <w:tab/>
        <w:t>реакция химических соединений в атмосфере</w:t>
      </w:r>
    </w:p>
    <w:sectPr w:rsidR="000B5054" w:rsidRPr="000C6515" w:rsidSect="00DC7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115DE"/>
    <w:multiLevelType w:val="hybridMultilevel"/>
    <w:tmpl w:val="6180E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6D9"/>
    <w:rsid w:val="000B5054"/>
    <w:rsid w:val="000C6515"/>
    <w:rsid w:val="00146EF4"/>
    <w:rsid w:val="002E5ECF"/>
    <w:rsid w:val="003D528A"/>
    <w:rsid w:val="004B26DF"/>
    <w:rsid w:val="004E4E16"/>
    <w:rsid w:val="005B5375"/>
    <w:rsid w:val="006647EB"/>
    <w:rsid w:val="008501EE"/>
    <w:rsid w:val="0086597B"/>
    <w:rsid w:val="00876E92"/>
    <w:rsid w:val="00C846D9"/>
    <w:rsid w:val="00CB38A4"/>
    <w:rsid w:val="00D40EE7"/>
    <w:rsid w:val="00DC7417"/>
    <w:rsid w:val="00E42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5054"/>
    <w:pPr>
      <w:keepNext/>
      <w:tabs>
        <w:tab w:val="num" w:pos="0"/>
        <w:tab w:val="num" w:pos="360"/>
      </w:tabs>
      <w:jc w:val="center"/>
      <w:outlineLvl w:val="0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054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3">
    <w:name w:val="Body Text"/>
    <w:basedOn w:val="a"/>
    <w:link w:val="a4"/>
    <w:unhideWhenUsed/>
    <w:rsid w:val="000B5054"/>
    <w:pPr>
      <w:tabs>
        <w:tab w:val="num" w:pos="0"/>
        <w:tab w:val="num" w:pos="360"/>
      </w:tabs>
    </w:pPr>
    <w:rPr>
      <w:sz w:val="16"/>
    </w:rPr>
  </w:style>
  <w:style w:type="character" w:customStyle="1" w:styleId="a4">
    <w:name w:val="Основной текст Знак"/>
    <w:basedOn w:val="a0"/>
    <w:link w:val="a3"/>
    <w:rsid w:val="000B5054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5">
    <w:name w:val="Body Text Indent"/>
    <w:basedOn w:val="a"/>
    <w:link w:val="a6"/>
    <w:unhideWhenUsed/>
    <w:rsid w:val="000B5054"/>
    <w:pPr>
      <w:tabs>
        <w:tab w:val="num" w:pos="180"/>
      </w:tabs>
      <w:ind w:left="180" w:hanging="180"/>
    </w:pPr>
    <w:rPr>
      <w:sz w:val="22"/>
    </w:rPr>
  </w:style>
  <w:style w:type="character" w:customStyle="1" w:styleId="a6">
    <w:name w:val="Основной текст с отступом Знак"/>
    <w:basedOn w:val="a0"/>
    <w:link w:val="a5"/>
    <w:rsid w:val="000B5054"/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Body Text 2"/>
    <w:basedOn w:val="a"/>
    <w:link w:val="20"/>
    <w:unhideWhenUsed/>
    <w:rsid w:val="000B5054"/>
    <w:pPr>
      <w:ind w:right="18"/>
      <w:jc w:val="center"/>
    </w:pPr>
    <w:rPr>
      <w:b/>
      <w:bCs/>
      <w:i/>
      <w:iCs/>
      <w:sz w:val="28"/>
    </w:rPr>
  </w:style>
  <w:style w:type="character" w:customStyle="1" w:styleId="20">
    <w:name w:val="Основной текст 2 Знак"/>
    <w:basedOn w:val="a0"/>
    <w:link w:val="2"/>
    <w:rsid w:val="000B5054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B50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505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C65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8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К.А.И.</dc:creator>
  <cp:lastModifiedBy>К.А.И.</cp:lastModifiedBy>
  <cp:revision>10</cp:revision>
  <dcterms:created xsi:type="dcterms:W3CDTF">2013-10-06T17:04:00Z</dcterms:created>
  <dcterms:modified xsi:type="dcterms:W3CDTF">2013-10-10T17:08:00Z</dcterms:modified>
</cp:coreProperties>
</file>